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29" w:rsidRDefault="00822429" w:rsidP="00822429">
      <w:pPr>
        <w:jc w:val="center"/>
        <w:rPr>
          <w:b/>
          <w:sz w:val="28"/>
          <w:szCs w:val="28"/>
        </w:rPr>
      </w:pPr>
      <w:r w:rsidRPr="00850342">
        <w:rPr>
          <w:b/>
          <w:sz w:val="28"/>
          <w:szCs w:val="28"/>
        </w:rPr>
        <w:t xml:space="preserve">Опросный лист для заказа </w:t>
      </w:r>
      <w:r>
        <w:rPr>
          <w:b/>
          <w:sz w:val="28"/>
          <w:szCs w:val="28"/>
        </w:rPr>
        <w:t>Пункта Секционирования Столбового</w:t>
      </w:r>
    </w:p>
    <w:p w:rsidR="00822429" w:rsidRDefault="00822429" w:rsidP="00822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ПСС -6(10) (ПУС</w:t>
      </w:r>
      <w:r w:rsidRPr="00BD3DF4">
        <w:rPr>
          <w:b/>
          <w:sz w:val="28"/>
          <w:szCs w:val="28"/>
        </w:rPr>
        <w:t>-6(10)</w:t>
      </w:r>
      <w:r>
        <w:rPr>
          <w:b/>
          <w:sz w:val="28"/>
          <w:szCs w:val="28"/>
        </w:rPr>
        <w:t>)</w:t>
      </w:r>
    </w:p>
    <w:p w:rsidR="00822429" w:rsidRPr="00850342" w:rsidRDefault="00822429" w:rsidP="00822429">
      <w:pPr>
        <w:jc w:val="center"/>
        <w:rPr>
          <w:noProof/>
        </w:rPr>
      </w:pPr>
    </w:p>
    <w:p w:rsidR="00822429" w:rsidRPr="005042D8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after="120" w:line="276" w:lineRule="auto"/>
        <w:ind w:left="0" w:hanging="11"/>
        <w:contextualSpacing w:val="0"/>
        <w:rPr>
          <w:b/>
        </w:rPr>
      </w:pPr>
      <w:r w:rsidRPr="005042D8">
        <w:rPr>
          <w:b/>
        </w:rPr>
        <w:t>Номинальное напряжение сети: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396"/>
        <w:gridCol w:w="1000"/>
        <w:gridCol w:w="395"/>
        <w:gridCol w:w="989"/>
        <w:gridCol w:w="396"/>
        <w:gridCol w:w="989"/>
        <w:gridCol w:w="396"/>
        <w:gridCol w:w="990"/>
        <w:gridCol w:w="396"/>
        <w:gridCol w:w="991"/>
        <w:gridCol w:w="396"/>
        <w:gridCol w:w="991"/>
        <w:gridCol w:w="566"/>
        <w:gridCol w:w="1315"/>
      </w:tblGrid>
      <w:tr w:rsidR="00822429" w:rsidTr="005C4C0B">
        <w:trPr>
          <w:trHeight w:val="397"/>
        </w:trPr>
        <w:tc>
          <w:tcPr>
            <w:tcW w:w="396" w:type="dxa"/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vAlign w:val="center"/>
          </w:tcPr>
          <w:p w:rsidR="00822429" w:rsidRDefault="00822429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- 6 </w:t>
            </w: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395" w:type="dxa"/>
            <w:vAlign w:val="center"/>
          </w:tcPr>
          <w:p w:rsidR="00822429" w:rsidRPr="00617D23" w:rsidRDefault="00822429" w:rsidP="005C4C0B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:rsidR="00822429" w:rsidRDefault="00822429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- 10 </w:t>
            </w: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396" w:type="dxa"/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vAlign w:val="center"/>
          </w:tcPr>
          <w:p w:rsidR="00822429" w:rsidRDefault="00822429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- 15 </w:t>
            </w: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396" w:type="dxa"/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22429" w:rsidRDefault="00822429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- 20 </w:t>
            </w:r>
            <w:proofErr w:type="spellStart"/>
            <w:r>
              <w:rPr>
                <w:color w:val="auto"/>
              </w:rPr>
              <w:t>кВ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822429" w:rsidRDefault="00822429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- 27кВ</w:t>
            </w:r>
          </w:p>
        </w:tc>
        <w:tc>
          <w:tcPr>
            <w:tcW w:w="396" w:type="dxa"/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  <w:vAlign w:val="center"/>
          </w:tcPr>
          <w:p w:rsidR="00822429" w:rsidRDefault="00822429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- 35 </w:t>
            </w:r>
            <w:proofErr w:type="spellStart"/>
            <w:r>
              <w:rPr>
                <w:color w:val="auto"/>
              </w:rPr>
              <w:t>кВ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15" w:type="dxa"/>
            <w:tcBorders>
              <w:top w:val="nil"/>
              <w:bottom w:val="nil"/>
              <w:right w:val="nil"/>
            </w:tcBorders>
            <w:vAlign w:val="center"/>
          </w:tcPr>
          <w:p w:rsidR="00822429" w:rsidRDefault="00822429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 другое</w:t>
            </w:r>
          </w:p>
        </w:tc>
      </w:tr>
    </w:tbl>
    <w:p w:rsidR="00822429" w:rsidRDefault="00196A56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102235</wp:posOffset>
                </wp:positionV>
                <wp:extent cx="431800" cy="252095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5209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429" w:rsidRPr="005B52E6" w:rsidRDefault="00822429" w:rsidP="0082242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8.2pt;margin-top:8.05pt;width:34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" fillcolor="white [3201]" strokecolor="black [3200]" strokeweight=".25pt">
                <v:textbox>
                  <w:txbxContent>
                    <w:p w:rsidR="00822429" w:rsidRPr="005B52E6" w:rsidRDefault="00822429" w:rsidP="0082242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22429">
        <w:rPr>
          <w:b/>
        </w:rPr>
        <w:t>Общее количество однотипных устройств, шт.:</w:t>
      </w:r>
    </w:p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t>Питание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398"/>
        <w:gridCol w:w="339"/>
        <w:gridCol w:w="3920"/>
        <w:gridCol w:w="427"/>
        <w:gridCol w:w="398"/>
        <w:gridCol w:w="426"/>
        <w:gridCol w:w="4298"/>
      </w:tblGrid>
      <w:tr w:rsidR="00822429" w:rsidTr="005C4C0B">
        <w:trPr>
          <w:trHeight w:val="397"/>
        </w:trPr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617D23" w:rsidRDefault="00617D23" w:rsidP="005C4C0B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F11967" w:rsidRDefault="00822429" w:rsidP="005C4C0B">
            <w:r>
              <w:t>-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F11967" w:rsidRDefault="00822429" w:rsidP="005C4C0B">
            <w:r>
              <w:t>Одностороннее (</w:t>
            </w:r>
            <w:r w:rsidRPr="005737FE">
              <w:rPr>
                <w:b/>
              </w:rPr>
              <w:t>Стандарт</w:t>
            </w:r>
            <w:r>
              <w:t>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5B52E6" w:rsidRDefault="00822429" w:rsidP="005C4C0B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Двухстороннее</w:t>
            </w: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t>Коммерческий учёт электроэнергии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398"/>
        <w:gridCol w:w="339"/>
        <w:gridCol w:w="3920"/>
        <w:gridCol w:w="427"/>
        <w:gridCol w:w="398"/>
        <w:gridCol w:w="426"/>
        <w:gridCol w:w="4298"/>
      </w:tblGrid>
      <w:tr w:rsidR="00822429" w:rsidTr="005C4C0B">
        <w:trPr>
          <w:trHeight w:val="397"/>
        </w:trPr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F11967" w:rsidRDefault="00822429" w:rsidP="005C4C0B">
            <w:r>
              <w:t>-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F11967" w:rsidRDefault="00822429" w:rsidP="005C4C0B">
            <w:r>
              <w:t>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5B52E6" w:rsidRDefault="00822429" w:rsidP="005C4C0B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617D23" w:rsidRDefault="00822429" w:rsidP="005C4C0B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Нет</w:t>
            </w:r>
          </w:p>
        </w:tc>
      </w:tr>
      <w:tr w:rsidR="00822429" w:rsidTr="005C4C0B">
        <w:trPr>
          <w:trHeight w:val="397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Default="00822429" w:rsidP="005C4C0B">
            <w:r>
              <w:t xml:space="preserve">В случае отсутствия коммерческого учёта, не заполняются пункты, отмеченные символом </w:t>
            </w:r>
            <w:r w:rsidRPr="00842969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t>Схема учёта</w:t>
      </w:r>
      <w:r w:rsidRPr="00F06656">
        <w:rPr>
          <w:b/>
          <w:color w:val="FF0000"/>
          <w:vertAlign w:val="superscript"/>
        </w:rPr>
        <w:t>*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282"/>
        <w:gridCol w:w="358"/>
        <w:gridCol w:w="1296"/>
        <w:gridCol w:w="5811"/>
      </w:tblGrid>
      <w:tr w:rsidR="00822429" w:rsidTr="005C4C0B">
        <w:trPr>
          <w:trHeight w:val="397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F11967" w:rsidRDefault="00822429" w:rsidP="005C4C0B">
            <w:r>
              <w:t>2ТТ/3ТН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(</w:t>
            </w:r>
            <w:r w:rsidRPr="008329AA">
              <w:rPr>
                <w:b/>
              </w:rPr>
              <w:t>Стандарт</w:t>
            </w:r>
            <w:r>
              <w:t>)</w:t>
            </w:r>
          </w:p>
        </w:tc>
      </w:tr>
      <w:tr w:rsidR="00822429" w:rsidRPr="00BE129A" w:rsidTr="005C4C0B">
        <w:trPr>
          <w:trHeight w:val="57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Tr="005C4C0B">
        <w:trPr>
          <w:trHeight w:val="397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BE129A" w:rsidRDefault="00822429" w:rsidP="005C4C0B">
            <w:r>
              <w:t>3ТТ/3ТН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(Наиболее точная)</w:t>
            </w:r>
          </w:p>
        </w:tc>
      </w:tr>
      <w:tr w:rsidR="00822429" w:rsidRPr="00BE129A" w:rsidTr="005C4C0B">
        <w:trPr>
          <w:trHeight w:val="57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Tr="005C4C0B">
        <w:trPr>
          <w:trHeight w:val="397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BE129A" w:rsidRDefault="00822429" w:rsidP="005C4C0B">
            <w:r>
              <w:t>2ТТ/2ТН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(Редко используемая)</w:t>
            </w: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t>Номинал и класс точности трансформаторов тока</w:t>
      </w:r>
    </w:p>
    <w:tbl>
      <w:tblPr>
        <w:tblStyle w:val="a4"/>
        <w:tblW w:w="10621" w:type="dxa"/>
        <w:tblLook w:val="04A0" w:firstRow="1" w:lastRow="0" w:firstColumn="1" w:lastColumn="0" w:noHBand="0" w:noVBand="1"/>
      </w:tblPr>
      <w:tblGrid>
        <w:gridCol w:w="2466"/>
        <w:gridCol w:w="650"/>
        <w:gridCol w:w="2716"/>
        <w:gridCol w:w="2717"/>
        <w:gridCol w:w="2072"/>
      </w:tblGrid>
      <w:tr w:rsidR="00822429" w:rsidTr="005C4C0B">
        <w:trPr>
          <w:trHeight w:val="397"/>
        </w:trPr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F11967" w:rsidRDefault="00822429" w:rsidP="005C4C0B">
            <w:r>
              <w:t>Номинальный ток, 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617D23" w:rsidRDefault="00822429" w:rsidP="005C4C0B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Default="00822429" w:rsidP="005C4C0B">
            <w:r>
              <w:t>(</w:t>
            </w:r>
            <w:r w:rsidRPr="00F77019">
              <w:t>5, 10, 15, 20, 30, 40, 50, 75, 100, 150, 200, 300, 400</w:t>
            </w:r>
            <w:r>
              <w:t>, 600)</w:t>
            </w:r>
          </w:p>
        </w:tc>
      </w:tr>
      <w:tr w:rsidR="00822429" w:rsidRPr="00BE129A" w:rsidTr="005C4C0B">
        <w:trPr>
          <w:trHeight w:val="57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429" w:rsidRPr="00F77019" w:rsidRDefault="00822429" w:rsidP="005C4C0B">
            <w:pPr>
              <w:jc w:val="center"/>
              <w:rPr>
                <w:b/>
                <w:sz w:val="2"/>
                <w:szCs w:val="2"/>
                <w:lang w:val="en-US"/>
              </w:rPr>
            </w:pP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</w:rPr>
            </w:pPr>
          </w:p>
        </w:tc>
      </w:tr>
      <w:tr w:rsidR="00822429" w:rsidTr="005C4C0B">
        <w:trPr>
          <w:trHeight w:val="397"/>
        </w:trPr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BE129A" w:rsidRDefault="00822429" w:rsidP="005C4C0B">
            <w:r>
              <w:t>Класс точности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617D23" w:rsidRDefault="00822429" w:rsidP="005C4C0B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(0,5; 0,5</w:t>
            </w:r>
            <w:r>
              <w:rPr>
                <w:lang w:val="en-US"/>
              </w:rPr>
              <w:t>S</w:t>
            </w:r>
            <w:r>
              <w:t>; 0,2; 0,2</w:t>
            </w:r>
            <w:r>
              <w:rPr>
                <w:lang w:val="en-US"/>
              </w:rPr>
              <w:t>S</w:t>
            </w:r>
            <w:r>
              <w:t>)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(</w:t>
            </w:r>
            <w:r w:rsidRPr="005737FE">
              <w:rPr>
                <w:b/>
              </w:rPr>
              <w:t>Стандарт – 0,5</w:t>
            </w:r>
            <w:r w:rsidRPr="005737FE">
              <w:rPr>
                <w:b/>
                <w:lang w:val="en-US"/>
              </w:rPr>
              <w:t>S</w:t>
            </w:r>
            <w:r w:rsidRPr="00F06656">
              <w:rPr>
                <w:color w:val="FF0000"/>
                <w:vertAlign w:val="superscript"/>
              </w:rPr>
              <w:t>**</w:t>
            </w:r>
            <w:r>
              <w:t>)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F77019" w:rsidRDefault="00822429" w:rsidP="005C4C0B">
            <w:pPr>
              <w:jc w:val="center"/>
            </w:pPr>
          </w:p>
        </w:tc>
      </w:tr>
      <w:tr w:rsidR="00822429" w:rsidTr="005C4C0B">
        <w:trPr>
          <w:trHeight w:val="397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F77019" w:rsidRDefault="00822429" w:rsidP="005C4C0B">
            <w:r w:rsidRPr="00F06656">
              <w:rPr>
                <w:color w:val="FF0000"/>
              </w:rPr>
              <w:t>**</w:t>
            </w:r>
            <w:r>
              <w:t xml:space="preserve"> </w:t>
            </w:r>
            <w:r w:rsidRPr="005737FE">
              <w:rPr>
                <w:b/>
              </w:rPr>
              <w:t>Стандарт – 0,5</w:t>
            </w:r>
            <w:r>
              <w:t xml:space="preserve"> при отсутствии коммерческого учёта электроэнергии</w:t>
            </w: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t>Функции защит</w:t>
      </w:r>
    </w:p>
    <w:tbl>
      <w:tblPr>
        <w:tblStyle w:val="a4"/>
        <w:tblW w:w="9881" w:type="dxa"/>
        <w:tblLook w:val="04A0" w:firstRow="1" w:lastRow="0" w:firstColumn="1" w:lastColumn="0" w:noHBand="0" w:noVBand="1"/>
      </w:tblPr>
      <w:tblGrid>
        <w:gridCol w:w="1621"/>
        <w:gridCol w:w="1239"/>
        <w:gridCol w:w="1240"/>
        <w:gridCol w:w="1102"/>
        <w:gridCol w:w="1515"/>
        <w:gridCol w:w="1653"/>
        <w:gridCol w:w="1511"/>
      </w:tblGrid>
      <w:tr w:rsidR="00822429" w:rsidRPr="00B20718" w:rsidTr="00822429">
        <w:trPr>
          <w:trHeight w:val="64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22429" w:rsidRPr="00B20718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822429" w:rsidRPr="005737FE" w:rsidRDefault="00196A56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-4445</wp:posOffset>
                      </wp:positionV>
                      <wp:extent cx="215900" cy="21590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429" w:rsidRPr="00892F0D" w:rsidRDefault="00822429" w:rsidP="0082242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7.4pt;margin-top:-.3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">
                      <v:textbox>
                        <w:txbxContent>
                          <w:p w:rsidR="00822429" w:rsidRPr="00892F0D" w:rsidRDefault="00822429" w:rsidP="0082242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0" w:type="dxa"/>
            <w:vAlign w:val="center"/>
          </w:tcPr>
          <w:p w:rsidR="00822429" w:rsidRPr="005737FE" w:rsidRDefault="00196A56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1270</wp:posOffset>
                      </wp:positionV>
                      <wp:extent cx="215900" cy="21590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429" w:rsidRPr="00892F0D" w:rsidRDefault="00822429" w:rsidP="0082242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0.45pt;margin-top:.1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">
                      <v:textbox>
                        <w:txbxContent>
                          <w:p w:rsidR="00822429" w:rsidRPr="00892F0D" w:rsidRDefault="00822429" w:rsidP="0082242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2" w:type="dxa"/>
            <w:vAlign w:val="center"/>
          </w:tcPr>
          <w:p w:rsidR="00822429" w:rsidRPr="005737FE" w:rsidRDefault="00196A56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-5080</wp:posOffset>
                      </wp:positionV>
                      <wp:extent cx="215900" cy="21590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429" w:rsidRPr="00892F0D" w:rsidRDefault="00822429" w:rsidP="0082242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.1pt;margin-top:-.4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">
                      <v:textbox>
                        <w:txbxContent>
                          <w:p w:rsidR="00822429" w:rsidRPr="00892F0D" w:rsidRDefault="00822429" w:rsidP="0082242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5" w:type="dxa"/>
            <w:vAlign w:val="center"/>
          </w:tcPr>
          <w:p w:rsidR="00822429" w:rsidRPr="005737FE" w:rsidRDefault="00196A56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-5715</wp:posOffset>
                      </wp:positionV>
                      <wp:extent cx="215900" cy="21590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429" w:rsidRPr="00892F0D" w:rsidRDefault="00822429" w:rsidP="0082242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7.85pt;margin-top:-.4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">
                      <v:textbox>
                        <w:txbxContent>
                          <w:p w:rsidR="00822429" w:rsidRPr="00892F0D" w:rsidRDefault="00822429" w:rsidP="0082242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3" w:type="dxa"/>
            <w:vAlign w:val="center"/>
          </w:tcPr>
          <w:p w:rsidR="00822429" w:rsidRPr="005737FE" w:rsidRDefault="00196A56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-9525</wp:posOffset>
                      </wp:positionV>
                      <wp:extent cx="215900" cy="21590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429" w:rsidRPr="00892F0D" w:rsidRDefault="00822429" w:rsidP="0082242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9pt;margin-top:-.7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">
                      <v:textbox>
                        <w:txbxContent>
                          <w:p w:rsidR="00822429" w:rsidRPr="00892F0D" w:rsidRDefault="00822429" w:rsidP="0082242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1" w:type="dxa"/>
            <w:vAlign w:val="center"/>
          </w:tcPr>
          <w:p w:rsidR="00822429" w:rsidRPr="005737FE" w:rsidRDefault="00196A56" w:rsidP="005C4C0B">
            <w:pPr>
              <w:pStyle w:val="a3"/>
              <w:tabs>
                <w:tab w:val="left" w:pos="426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-5080</wp:posOffset>
                      </wp:positionV>
                      <wp:extent cx="215900" cy="21590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2429" w:rsidRPr="00892F0D" w:rsidRDefault="00822429" w:rsidP="0082242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5.7pt;margin-top:-.4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">
                      <v:textbox>
                        <w:txbxContent>
                          <w:p w:rsidR="00822429" w:rsidRPr="00892F0D" w:rsidRDefault="00822429" w:rsidP="0082242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ТО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МТЗ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Перегрузка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ЗНЗ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АПВ-1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АПВ-2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АПВ-3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ЗМН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ОМП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  <w:lang w:val="en-US"/>
              </w:rPr>
              <w:t>ModbusRTU</w:t>
            </w:r>
            <w:proofErr w:type="spellEnd"/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  <w:tr w:rsidR="00822429" w:rsidRPr="00B20718" w:rsidTr="00822429">
        <w:trPr>
          <w:trHeight w:val="319"/>
        </w:trPr>
        <w:tc>
          <w:tcPr>
            <w:tcW w:w="162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МЭК-104</w:t>
            </w:r>
          </w:p>
        </w:tc>
        <w:tc>
          <w:tcPr>
            <w:tcW w:w="1239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40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102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515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653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822429" w:rsidRPr="00DF28FB" w:rsidRDefault="00822429" w:rsidP="005C4C0B">
            <w:pPr>
              <w:pStyle w:val="a3"/>
              <w:tabs>
                <w:tab w:val="left" w:pos="426"/>
              </w:tabs>
              <w:ind w:left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DF28FB">
              <w:rPr>
                <w:b/>
                <w:color w:val="auto"/>
                <w:sz w:val="20"/>
                <w:szCs w:val="20"/>
              </w:rPr>
              <w:t>+</w:t>
            </w: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t xml:space="preserve">Интеграция в систему </w:t>
      </w:r>
      <w:r>
        <w:rPr>
          <w:b/>
          <w:lang w:val="en-US"/>
        </w:rPr>
        <w:t>SCADA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398"/>
        <w:gridCol w:w="339"/>
        <w:gridCol w:w="3920"/>
        <w:gridCol w:w="427"/>
        <w:gridCol w:w="398"/>
        <w:gridCol w:w="426"/>
        <w:gridCol w:w="4298"/>
      </w:tblGrid>
      <w:tr w:rsidR="00822429" w:rsidTr="005C4C0B">
        <w:trPr>
          <w:trHeight w:val="397"/>
        </w:trPr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617D23" w:rsidRDefault="00822429" w:rsidP="005C4C0B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F11967" w:rsidRDefault="00822429" w:rsidP="005C4C0B">
            <w:r>
              <w:t>-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F11967" w:rsidRDefault="00822429" w:rsidP="005C4C0B">
            <w:r>
              <w:t>Нет (</w:t>
            </w:r>
            <w:r w:rsidRPr="005737FE">
              <w:rPr>
                <w:b/>
              </w:rPr>
              <w:t>Стандарт</w:t>
            </w:r>
            <w:r>
              <w:t>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5B52E6" w:rsidRDefault="00822429" w:rsidP="005C4C0B">
            <w:pPr>
              <w:jc w:val="center"/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 xml:space="preserve">Да (МЭК-101, </w:t>
            </w:r>
            <w:r w:rsidRPr="00DF28FB">
              <w:rPr>
                <w:b/>
              </w:rPr>
              <w:t>МЭК-104</w:t>
            </w:r>
            <w:r>
              <w:t>)</w:t>
            </w: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lastRenderedPageBreak/>
        <w:t>Функциональные опции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399"/>
        <w:gridCol w:w="419"/>
        <w:gridCol w:w="845"/>
        <w:gridCol w:w="402"/>
        <w:gridCol w:w="447"/>
        <w:gridCol w:w="89"/>
        <w:gridCol w:w="98"/>
        <w:gridCol w:w="236"/>
        <w:gridCol w:w="397"/>
        <w:gridCol w:w="1029"/>
        <w:gridCol w:w="123"/>
        <w:gridCol w:w="302"/>
        <w:gridCol w:w="397"/>
        <w:gridCol w:w="454"/>
        <w:gridCol w:w="141"/>
        <w:gridCol w:w="142"/>
        <w:gridCol w:w="4286"/>
      </w:tblGrid>
      <w:tr w:rsidR="00822429" w:rsidTr="005C4C0B">
        <w:trPr>
          <w:trHeight w:val="397"/>
        </w:trPr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7A5E2C" w:rsidRDefault="00822429" w:rsidP="005C4C0B">
            <w:r>
              <w:t>Модель счётчика</w:t>
            </w:r>
            <w:r w:rsidRPr="00F06656">
              <w:rPr>
                <w:b/>
                <w:color w:val="FF0000"/>
                <w:vertAlign w:val="superscript"/>
              </w:rPr>
              <w:t>*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7A5E2C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7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</w:tr>
      <w:tr w:rsidR="00822429" w:rsidRPr="007A5E2C" w:rsidTr="005C4C0B">
        <w:trPr>
          <w:trHeight w:val="57"/>
        </w:trPr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7A5E2C" w:rsidRDefault="00822429" w:rsidP="005C4C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7A5E2C" w:rsidRDefault="00822429" w:rsidP="005C4C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2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2429" w:rsidRPr="007A5E2C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RPr="007A5E2C" w:rsidTr="005C4C0B">
        <w:trPr>
          <w:trHeight w:val="397"/>
        </w:trPr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Default="00822429" w:rsidP="005C4C0B">
            <w:pPr>
              <w:rPr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Default="00822429" w:rsidP="005C4C0B">
            <w:pPr>
              <w:rPr>
                <w:lang w:val="en-US"/>
              </w:rPr>
            </w:pPr>
          </w:p>
        </w:tc>
        <w:tc>
          <w:tcPr>
            <w:tcW w:w="72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2429" w:rsidRPr="00F2778A" w:rsidRDefault="00822429" w:rsidP="005C4C0B">
            <w:pPr>
              <w:jc w:val="center"/>
              <w:rPr>
                <w:sz w:val="22"/>
                <w:szCs w:val="22"/>
              </w:rPr>
            </w:pPr>
            <w:r w:rsidRPr="00F2778A">
              <w:rPr>
                <w:sz w:val="22"/>
                <w:szCs w:val="22"/>
              </w:rPr>
              <w:t>(</w:t>
            </w:r>
            <w:r w:rsidRPr="005737FE">
              <w:rPr>
                <w:b/>
                <w:sz w:val="22"/>
                <w:szCs w:val="22"/>
              </w:rPr>
              <w:t>Стандарт</w:t>
            </w:r>
            <w:r w:rsidRPr="00F2778A">
              <w:rPr>
                <w:sz w:val="22"/>
                <w:szCs w:val="22"/>
              </w:rPr>
              <w:t xml:space="preserve"> - Меркурий 234 ART-00 P или СЭТ-4ТМ.03М.01)</w:t>
            </w:r>
          </w:p>
        </w:tc>
      </w:tr>
      <w:tr w:rsidR="00822429" w:rsidRPr="00F2778A" w:rsidTr="005C4C0B">
        <w:trPr>
          <w:trHeight w:val="57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9F03CE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429" w:rsidRPr="009F03CE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9F03CE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72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429" w:rsidRPr="00F2778A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RPr="007A5E2C" w:rsidTr="005C4C0B">
        <w:trPr>
          <w:trHeight w:val="397"/>
        </w:trPr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7A5E2C" w:rsidRDefault="00822429" w:rsidP="005C4C0B">
            <w:r>
              <w:rPr>
                <w:lang w:val="en-US"/>
              </w:rPr>
              <w:t>GSM</w:t>
            </w:r>
            <w:r>
              <w:t>-модем</w:t>
            </w:r>
            <w:r w:rsidRPr="00F06656">
              <w:rPr>
                <w:color w:val="FF0000"/>
                <w:vertAlign w:val="superscript"/>
              </w:rPr>
              <w:t>*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429" w:rsidRDefault="00822429" w:rsidP="005C4C0B">
            <w:pPr>
              <w:rPr>
                <w:lang w:val="en-US"/>
              </w:rPr>
            </w:pPr>
          </w:p>
        </w:tc>
        <w:tc>
          <w:tcPr>
            <w:tcW w:w="7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</w:tr>
      <w:tr w:rsidR="00822429" w:rsidRPr="00F2778A" w:rsidTr="005C4C0B">
        <w:trPr>
          <w:trHeight w:val="57"/>
        </w:trPr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F2778A" w:rsidRDefault="00822429" w:rsidP="005C4C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F2778A" w:rsidRDefault="00822429" w:rsidP="005C4C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2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2429" w:rsidRPr="00F2778A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RPr="00CD1376" w:rsidTr="005C4C0B">
        <w:trPr>
          <w:trHeight w:val="397"/>
        </w:trPr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Default="00822429" w:rsidP="005C4C0B">
            <w:pPr>
              <w:rPr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Default="00822429" w:rsidP="005C4C0B">
            <w:pPr>
              <w:rPr>
                <w:lang w:val="en-US"/>
              </w:rPr>
            </w:pPr>
          </w:p>
        </w:tc>
        <w:tc>
          <w:tcPr>
            <w:tcW w:w="72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2429" w:rsidRPr="009F03CE" w:rsidRDefault="00822429" w:rsidP="005C4C0B">
            <w:pPr>
              <w:jc w:val="center"/>
              <w:rPr>
                <w:sz w:val="22"/>
                <w:szCs w:val="22"/>
                <w:lang w:val="en-US"/>
              </w:rPr>
            </w:pPr>
            <w:r w:rsidRPr="009F03CE">
              <w:rPr>
                <w:sz w:val="22"/>
                <w:szCs w:val="22"/>
                <w:lang w:val="en-US"/>
              </w:rPr>
              <w:t>(</w:t>
            </w:r>
            <w:r w:rsidRPr="005737FE">
              <w:rPr>
                <w:b/>
                <w:sz w:val="22"/>
                <w:szCs w:val="22"/>
              </w:rPr>
              <w:t>Стандарт</w:t>
            </w:r>
            <w:r w:rsidRPr="009F03CE">
              <w:rPr>
                <w:sz w:val="22"/>
                <w:szCs w:val="22"/>
                <w:lang w:val="en-US"/>
              </w:rPr>
              <w:t xml:space="preserve"> - </w:t>
            </w:r>
            <w:r w:rsidRPr="00714DBA">
              <w:rPr>
                <w:sz w:val="22"/>
                <w:szCs w:val="22"/>
              </w:rPr>
              <w:t>Модем</w:t>
            </w:r>
            <w:r w:rsidRPr="009F03CE">
              <w:rPr>
                <w:sz w:val="22"/>
                <w:szCs w:val="22"/>
                <w:lang w:val="en-US"/>
              </w:rPr>
              <w:t xml:space="preserve"> GSM/GPRS </w:t>
            </w:r>
            <w:proofErr w:type="spellStart"/>
            <w:r w:rsidRPr="009F03CE">
              <w:rPr>
                <w:sz w:val="22"/>
                <w:szCs w:val="22"/>
                <w:lang w:val="en-US"/>
              </w:rPr>
              <w:t>SprutNet</w:t>
            </w:r>
            <w:proofErr w:type="spellEnd"/>
            <w:r w:rsidRPr="009F03CE">
              <w:rPr>
                <w:sz w:val="22"/>
                <w:szCs w:val="22"/>
                <w:lang w:val="en-US"/>
              </w:rPr>
              <w:t xml:space="preserve"> GL868 AC KIT)</w:t>
            </w:r>
          </w:p>
        </w:tc>
      </w:tr>
      <w:tr w:rsidR="00822429" w:rsidRPr="00CD1376" w:rsidTr="005C4C0B">
        <w:trPr>
          <w:trHeight w:val="57"/>
        </w:trPr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6B4322" w:rsidRDefault="00822429" w:rsidP="005C4C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6B4322" w:rsidRDefault="00822429" w:rsidP="005C4C0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2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6B4322" w:rsidRDefault="00822429" w:rsidP="005C4C0B">
            <w:pPr>
              <w:rPr>
                <w:sz w:val="2"/>
                <w:szCs w:val="2"/>
                <w:lang w:val="en-US"/>
              </w:rPr>
            </w:pPr>
          </w:p>
        </w:tc>
      </w:tr>
      <w:tr w:rsidR="00822429" w:rsidRPr="00F2778A" w:rsidTr="005C4C0B">
        <w:trPr>
          <w:trHeight w:val="397"/>
        </w:trPr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714DBA" w:rsidRDefault="00822429" w:rsidP="005C4C0B">
            <w:r>
              <w:t>Комплект ОПН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714DBA" w:rsidRDefault="00822429" w:rsidP="005C4C0B">
            <w:r>
              <w:t>-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617D23" w:rsidRDefault="00822429" w:rsidP="005C4C0B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714DBA" w:rsidRDefault="00822429" w:rsidP="005C4C0B">
            <w:pPr>
              <w:jc w:val="center"/>
            </w:pPr>
          </w:p>
        </w:tc>
        <w:tc>
          <w:tcPr>
            <w:tcW w:w="6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714DBA" w:rsidRDefault="00822429" w:rsidP="005C4C0B">
            <w:r>
              <w:t>(</w:t>
            </w:r>
            <w:r w:rsidRPr="005737FE">
              <w:rPr>
                <w:b/>
              </w:rPr>
              <w:t>Стандарт</w:t>
            </w:r>
            <w:r w:rsidRPr="00E36667">
              <w:rPr>
                <w:b/>
              </w:rPr>
              <w:t xml:space="preserve"> – 6 шт.</w:t>
            </w:r>
            <w:r>
              <w:t>)</w:t>
            </w:r>
          </w:p>
        </w:tc>
      </w:tr>
      <w:tr w:rsidR="00822429" w:rsidRPr="008272AF" w:rsidTr="005C4C0B">
        <w:trPr>
          <w:trHeight w:val="57"/>
        </w:trPr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429" w:rsidRPr="008272AF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8272AF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8272AF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8272AF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8272AF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RPr="00F2778A" w:rsidTr="005C4C0B">
        <w:trPr>
          <w:trHeight w:val="39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F06656" w:rsidRDefault="00822429" w:rsidP="005C4C0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Default="00822429" w:rsidP="005C4C0B"/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Default="00822429" w:rsidP="005C4C0B">
            <w:r>
              <w:t>Автоматический обогрев шкафа управления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Default="00822429" w:rsidP="005C4C0B"/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Default="00822429" w:rsidP="005C4C0B">
            <w:r>
              <w:t>(</w:t>
            </w:r>
            <w:r w:rsidRPr="00E36667">
              <w:rPr>
                <w:b/>
              </w:rPr>
              <w:t>Стандарт – да</w:t>
            </w:r>
            <w:r>
              <w:t>)</w:t>
            </w:r>
          </w:p>
        </w:tc>
      </w:tr>
      <w:tr w:rsidR="00822429" w:rsidRPr="00413D6D" w:rsidTr="005C4C0B">
        <w:trPr>
          <w:trHeight w:val="57"/>
        </w:trPr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413D6D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413D6D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413D6D" w:rsidRDefault="00822429" w:rsidP="005C4C0B">
            <w:pPr>
              <w:rPr>
                <w:b/>
                <w:sz w:val="2"/>
                <w:szCs w:val="2"/>
              </w:rPr>
            </w:pPr>
          </w:p>
        </w:tc>
        <w:tc>
          <w:tcPr>
            <w:tcW w:w="72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429" w:rsidRPr="00413D6D" w:rsidRDefault="00822429" w:rsidP="005C4C0B">
            <w:pPr>
              <w:jc w:val="center"/>
              <w:rPr>
                <w:sz w:val="2"/>
                <w:szCs w:val="2"/>
              </w:rPr>
            </w:pPr>
          </w:p>
        </w:tc>
      </w:tr>
      <w:tr w:rsidR="00822429" w:rsidRPr="007A5E2C" w:rsidTr="005C4C0B">
        <w:trPr>
          <w:trHeight w:val="397"/>
        </w:trPr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A33548" w:rsidRDefault="00822429" w:rsidP="005C4C0B">
            <w:proofErr w:type="spellStart"/>
            <w:r>
              <w:t>Догрузочный</w:t>
            </w:r>
            <w:proofErr w:type="spellEnd"/>
            <w:r>
              <w:t xml:space="preserve"> резистор</w:t>
            </w:r>
            <w:r w:rsidRPr="00F06656">
              <w:rPr>
                <w:color w:val="FF0000"/>
                <w:vertAlign w:val="superscript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Default="00822429" w:rsidP="005C4C0B">
            <w:pPr>
              <w:rPr>
                <w:lang w:val="en-US"/>
              </w:rPr>
            </w:pPr>
          </w:p>
        </w:tc>
        <w:tc>
          <w:tcPr>
            <w:tcW w:w="7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</w:tr>
      <w:tr w:rsidR="00822429" w:rsidRPr="009A35D7" w:rsidTr="005C4C0B">
        <w:trPr>
          <w:trHeight w:val="397"/>
        </w:trPr>
        <w:tc>
          <w:tcPr>
            <w:tcW w:w="29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2429" w:rsidRPr="00714DBA" w:rsidRDefault="00822429" w:rsidP="005C4C0B">
            <w:pPr>
              <w:rPr>
                <w:b/>
              </w:rPr>
            </w:pPr>
          </w:p>
        </w:tc>
        <w:tc>
          <w:tcPr>
            <w:tcW w:w="72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2429" w:rsidRPr="009A35D7" w:rsidRDefault="00822429" w:rsidP="005C4C0B">
            <w:pPr>
              <w:jc w:val="center"/>
              <w:rPr>
                <w:sz w:val="22"/>
                <w:szCs w:val="22"/>
              </w:rPr>
            </w:pPr>
            <w:r w:rsidRPr="009A35D7">
              <w:rPr>
                <w:sz w:val="22"/>
                <w:szCs w:val="22"/>
              </w:rPr>
              <w:t>(</w:t>
            </w:r>
            <w:r w:rsidRPr="005737FE">
              <w:rPr>
                <w:b/>
                <w:sz w:val="22"/>
                <w:szCs w:val="22"/>
              </w:rPr>
              <w:t>Стандарт</w:t>
            </w:r>
            <w:r w:rsidRPr="009A35D7">
              <w:rPr>
                <w:sz w:val="22"/>
                <w:szCs w:val="22"/>
              </w:rPr>
              <w:t xml:space="preserve"> – нет; используется редко для догрузки ТТ и ТН)</w:t>
            </w:r>
          </w:p>
        </w:tc>
      </w:tr>
      <w:tr w:rsidR="00822429" w:rsidRPr="009A35D7" w:rsidTr="005C4C0B">
        <w:trPr>
          <w:trHeight w:val="397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892F0D" w:rsidRDefault="00822429" w:rsidP="005C4C0B">
            <w:r w:rsidRPr="00892F0D">
              <w:t>Дистанционное управление с брелока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9A35D7" w:rsidRDefault="00822429" w:rsidP="005C4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087C46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9A35D7" w:rsidRDefault="00822429" w:rsidP="005C4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9A35D7" w:rsidRDefault="00822429" w:rsidP="005C4C0B">
            <w:pPr>
              <w:rPr>
                <w:sz w:val="22"/>
                <w:szCs w:val="22"/>
              </w:rPr>
            </w:pPr>
            <w:r>
              <w:t>(</w:t>
            </w:r>
            <w:r w:rsidRPr="005737FE">
              <w:rPr>
                <w:b/>
              </w:rPr>
              <w:t>Стандарт</w:t>
            </w:r>
            <w:r w:rsidRPr="00E36667">
              <w:rPr>
                <w:b/>
              </w:rPr>
              <w:t xml:space="preserve"> – нет</w:t>
            </w:r>
            <w:r>
              <w:t>)</w:t>
            </w:r>
          </w:p>
        </w:tc>
      </w:tr>
      <w:tr w:rsidR="00822429" w:rsidRPr="009A35D7" w:rsidTr="005C4C0B">
        <w:trPr>
          <w:trHeight w:val="57"/>
        </w:trPr>
        <w:tc>
          <w:tcPr>
            <w:tcW w:w="1020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087C46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RPr="009A35D7" w:rsidTr="005C4C0B">
        <w:trPr>
          <w:trHeight w:val="397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892F0D" w:rsidRDefault="00822429" w:rsidP="005C4C0B">
            <w:r w:rsidRPr="00892F0D">
              <w:t>Сигнализация открытия дверцы ШУ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9A35D7" w:rsidRDefault="00822429" w:rsidP="005C4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087C46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9A35D7" w:rsidRDefault="00822429" w:rsidP="005C4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9A35D7" w:rsidRDefault="00822429" w:rsidP="005C4C0B">
            <w:pPr>
              <w:rPr>
                <w:sz w:val="22"/>
                <w:szCs w:val="22"/>
              </w:rPr>
            </w:pPr>
            <w:r>
              <w:t>(</w:t>
            </w:r>
            <w:r w:rsidRPr="005737FE">
              <w:rPr>
                <w:b/>
              </w:rPr>
              <w:t>Стандарт</w:t>
            </w:r>
            <w:r w:rsidRPr="00E36667">
              <w:rPr>
                <w:b/>
              </w:rPr>
              <w:t xml:space="preserve"> – нет</w:t>
            </w:r>
            <w:r>
              <w:t>)</w:t>
            </w: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160" w:after="80" w:line="276" w:lineRule="auto"/>
        <w:ind w:left="0" w:hanging="11"/>
        <w:contextualSpacing w:val="0"/>
        <w:rPr>
          <w:b/>
        </w:rPr>
      </w:pPr>
      <w:r>
        <w:rPr>
          <w:b/>
        </w:rPr>
        <w:t>Материал шкафа учёта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928"/>
        <w:gridCol w:w="397"/>
        <w:gridCol w:w="1337"/>
        <w:gridCol w:w="3544"/>
      </w:tblGrid>
      <w:tr w:rsidR="00822429" w:rsidTr="005C4C0B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F11967" w:rsidRDefault="00822429" w:rsidP="005C4C0B">
            <w:r>
              <w:t>Металл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(</w:t>
            </w:r>
            <w:r w:rsidRPr="005737FE">
              <w:rPr>
                <w:b/>
              </w:rPr>
              <w:t>Стандарт</w:t>
            </w:r>
            <w:r>
              <w:t>)</w:t>
            </w:r>
          </w:p>
        </w:tc>
      </w:tr>
      <w:tr w:rsidR="00822429" w:rsidRPr="00BE129A" w:rsidTr="005C4C0B">
        <w:trPr>
          <w:trHeight w:val="5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429" w:rsidRPr="00087C46" w:rsidRDefault="00822429" w:rsidP="005C4C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Tr="005C4C0B">
        <w:trPr>
          <w:trHeight w:val="397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BE129A" w:rsidRDefault="00822429" w:rsidP="005C4C0B">
            <w:r>
              <w:t>Морозостойкий антивандальный пластик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(Доступен с 01.06.2019г.)</w:t>
            </w: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t>Монтажные опции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398"/>
        <w:gridCol w:w="339"/>
        <w:gridCol w:w="789"/>
        <w:gridCol w:w="1417"/>
        <w:gridCol w:w="993"/>
        <w:gridCol w:w="425"/>
        <w:gridCol w:w="296"/>
        <w:gridCol w:w="101"/>
        <w:gridCol w:w="244"/>
        <w:gridCol w:w="82"/>
        <w:gridCol w:w="127"/>
        <w:gridCol w:w="189"/>
        <w:gridCol w:w="82"/>
        <w:gridCol w:w="426"/>
        <w:gridCol w:w="832"/>
        <w:gridCol w:w="3466"/>
      </w:tblGrid>
      <w:tr w:rsidR="00822429" w:rsidTr="005C4C0B">
        <w:trPr>
          <w:trHeight w:val="397"/>
        </w:trPr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617D23" w:rsidRDefault="00822429" w:rsidP="005C4C0B">
            <w:pPr>
              <w:jc w:val="center"/>
              <w:rPr>
                <w:b/>
                <w:color w:val="FF0000"/>
                <w:lang w:val="en-US"/>
              </w:rPr>
            </w:pPr>
            <w:bookmarkStart w:id="0" w:name="_GoBack"/>
            <w:bookmarkEnd w:id="0"/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F11967" w:rsidRDefault="00822429" w:rsidP="005C4C0B">
            <w:r>
              <w:t>-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F11967" w:rsidRDefault="00822429" w:rsidP="005C4C0B">
            <w:proofErr w:type="spellStart"/>
            <w:r>
              <w:t>Двухопорная</w:t>
            </w:r>
            <w:proofErr w:type="spellEnd"/>
            <w:r>
              <w:t xml:space="preserve"> установка (</w:t>
            </w:r>
            <w:r w:rsidRPr="005737FE">
              <w:rPr>
                <w:b/>
              </w:rPr>
              <w:t>Стандарт</w:t>
            </w:r>
            <w:r>
              <w:t>)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Default="00822429" w:rsidP="005C4C0B">
            <w:pPr>
              <w:jc w:val="center"/>
              <w:rPr>
                <w:lang w:val="en-US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Одноопорная установка</w:t>
            </w:r>
          </w:p>
        </w:tc>
      </w:tr>
      <w:tr w:rsidR="00822429" w:rsidRPr="00BE129A" w:rsidTr="005C4C0B">
        <w:trPr>
          <w:trHeight w:val="57"/>
        </w:trPr>
        <w:tc>
          <w:tcPr>
            <w:tcW w:w="50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Tr="005C4C0B">
        <w:trPr>
          <w:trHeight w:val="397"/>
        </w:trPr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Длина соединительного кабеля, 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822429" w:rsidRPr="00EA1B15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429" w:rsidRPr="00BE129A" w:rsidRDefault="00822429" w:rsidP="005C4C0B"/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(</w:t>
            </w:r>
            <w:r w:rsidRPr="005737FE">
              <w:rPr>
                <w:b/>
              </w:rPr>
              <w:t>Стандарт – 7 м</w:t>
            </w:r>
            <w:r>
              <w:t>)</w:t>
            </w:r>
          </w:p>
        </w:tc>
      </w:tr>
      <w:tr w:rsidR="00822429" w:rsidRPr="00BE129A" w:rsidTr="005C4C0B">
        <w:trPr>
          <w:trHeight w:val="57"/>
        </w:trPr>
        <w:tc>
          <w:tcPr>
            <w:tcW w:w="50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pPr>
              <w:rPr>
                <w:sz w:val="2"/>
                <w:szCs w:val="2"/>
              </w:rPr>
            </w:pPr>
          </w:p>
        </w:tc>
      </w:tr>
      <w:tr w:rsidR="00822429" w:rsidTr="005C4C0B">
        <w:trPr>
          <w:trHeight w:val="39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429" w:rsidRPr="00BE129A" w:rsidRDefault="00822429" w:rsidP="005C4C0B">
            <w:r>
              <w:t>Тип опоры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2429" w:rsidRPr="00EA1B15" w:rsidRDefault="00822429" w:rsidP="005C4C0B">
            <w:pPr>
              <w:jc w:val="center"/>
            </w:pPr>
            <w:r>
              <w:t>-</w:t>
            </w:r>
          </w:p>
        </w:tc>
        <w:tc>
          <w:tcPr>
            <w:tcW w:w="7263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2429" w:rsidRPr="00A37AF1" w:rsidRDefault="00822429" w:rsidP="005C4C0B">
            <w:pPr>
              <w:jc w:val="center"/>
              <w:rPr>
                <w:b/>
                <w:color w:val="FF0000"/>
              </w:rPr>
            </w:pPr>
          </w:p>
        </w:tc>
      </w:tr>
    </w:tbl>
    <w:p w:rsidR="00822429" w:rsidRDefault="00822429" w:rsidP="00822429">
      <w:pPr>
        <w:pStyle w:val="a3"/>
        <w:numPr>
          <w:ilvl w:val="0"/>
          <w:numId w:val="1"/>
        </w:numPr>
        <w:tabs>
          <w:tab w:val="left" w:pos="426"/>
        </w:tabs>
        <w:spacing w:before="240" w:after="120" w:line="276" w:lineRule="auto"/>
        <w:ind w:left="0" w:hanging="11"/>
        <w:contextualSpacing w:val="0"/>
        <w:rPr>
          <w:b/>
        </w:rPr>
      </w:pPr>
      <w:r>
        <w:rPr>
          <w:b/>
        </w:rPr>
        <w:t xml:space="preserve">Доп. требования: </w:t>
      </w:r>
      <w:r w:rsidRPr="00A37AF1">
        <w:t>оцинкованные площадки под ОПН</w:t>
      </w:r>
      <w:r>
        <w:t xml:space="preserve"> – 6 шт.</w:t>
      </w:r>
      <w:r w:rsidRPr="00A37AF1">
        <w:t>, латунные шпильки заземления, порош</w:t>
      </w:r>
      <w:r>
        <w:t xml:space="preserve">ковая покраска корпуса, степень защиты </w:t>
      </w:r>
      <w:r>
        <w:rPr>
          <w:lang w:val="en-US"/>
        </w:rPr>
        <w:t>IP</w:t>
      </w:r>
      <w:r>
        <w:t>54, с</w:t>
      </w:r>
      <w:r w:rsidRPr="009F03CE">
        <w:t>ейсм</w:t>
      </w:r>
      <w:r>
        <w:t xml:space="preserve">остойкость 9 баллов по MSK64, быстроразъёмное соединение СК типа </w:t>
      </w:r>
      <w:r>
        <w:rPr>
          <w:lang w:val="en-US"/>
        </w:rPr>
        <w:t>HARTING</w:t>
      </w:r>
      <w:r>
        <w:t xml:space="preserve">, дренажный фильтр </w:t>
      </w:r>
      <w:r>
        <w:rPr>
          <w:lang w:val="en-US"/>
        </w:rPr>
        <w:t>IP</w:t>
      </w:r>
      <w:r>
        <w:t>54 – 4 шт., ручное отключение ВВ, указатель положения ВВ видимый с земли.</w:t>
      </w:r>
    </w:p>
    <w:p w:rsidR="00647CD0" w:rsidRDefault="00CB10FC"/>
    <w:sectPr w:rsidR="00647CD0" w:rsidSect="00822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57C"/>
    <w:multiLevelType w:val="hybridMultilevel"/>
    <w:tmpl w:val="9B30E70C"/>
    <w:lvl w:ilvl="0" w:tplc="8F16C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989CA0">
      <w:start w:val="1"/>
      <w:numFmt w:val="decimal"/>
      <w:lvlText w:val="3.%2."/>
      <w:lvlJc w:val="left"/>
      <w:pPr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29"/>
    <w:rsid w:val="00196A56"/>
    <w:rsid w:val="00567742"/>
    <w:rsid w:val="00617D23"/>
    <w:rsid w:val="00822429"/>
    <w:rsid w:val="00BA0DDC"/>
    <w:rsid w:val="00BD2A87"/>
    <w:rsid w:val="00C4459E"/>
    <w:rsid w:val="00CB10FC"/>
    <w:rsid w:val="00CD1376"/>
    <w:rsid w:val="00F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2EC0"/>
  <w15:docId w15:val="{545C7559-2A5F-4928-A486-0C63EB12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29"/>
    <w:pPr>
      <w:ind w:left="720"/>
      <w:contextualSpacing/>
    </w:pPr>
  </w:style>
  <w:style w:type="table" w:styleId="a4">
    <w:name w:val="Table Grid"/>
    <w:basedOn w:val="a1"/>
    <w:uiPriority w:val="59"/>
    <w:rsid w:val="00822429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Анжела</dc:creator>
  <cp:keywords/>
  <dc:description/>
  <cp:lastModifiedBy>Александр Федоров</cp:lastModifiedBy>
  <cp:revision>2</cp:revision>
  <dcterms:created xsi:type="dcterms:W3CDTF">2024-10-03T16:53:00Z</dcterms:created>
  <dcterms:modified xsi:type="dcterms:W3CDTF">2024-10-03T16:53:00Z</dcterms:modified>
</cp:coreProperties>
</file>